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25E0D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安 全 隐 患 排 查 表</w:t>
      </w:r>
    </w:p>
    <w:p w14:paraId="2FEB1A8A">
      <w:pPr>
        <w:tabs>
          <w:tab w:val="left" w:pos="10557"/>
        </w:tabs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1783715</wp:posOffset>
                </wp:positionH>
                <wp:positionV relativeFrom="paragraph">
                  <wp:posOffset>9525</wp:posOffset>
                </wp:positionV>
                <wp:extent cx="733425" cy="276225"/>
                <wp:effectExtent l="0" t="0" r="9525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98115" y="1588135"/>
                          <a:ext cx="73342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EC5132">
                            <w:pPr>
                              <w:rPr>
                                <w:color w:val="D0CECE" w:themeColor="background2" w:themeShade="E6"/>
                              </w:rPr>
                            </w:pPr>
                            <w:r>
                              <w:rPr>
                                <w:rFonts w:hint="eastAsia"/>
                                <w:color w:val="D0CECE" w:themeColor="background2" w:themeShade="E6"/>
                              </w:rPr>
                              <w:t>（盖章）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0.45pt;margin-top:0.75pt;height:21.75pt;width:57.75pt;z-index:251659264;mso-width-relative:page;mso-height-relative:page;" fillcolor="#FFFFFF [3201]" filled="t" stroked="f" coordsize="21600,21600" o:gfxdata="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LtznRNQAAAAI&#10;AQAADwAAAAAAAAABACAAAAAiAAAAZHJzL2Rvd25yZXYueG1sUEsBAhQAFAAAAAgAh07iQARQdpNZ&#10;AgAAmgQAAA4AAAAAAAAAAQAgAAAAI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1EC5132">
                      <w:pPr>
                        <w:rPr>
                          <w:color w:val="D0CECE" w:themeColor="background2" w:themeShade="E6"/>
                        </w:rPr>
                      </w:pPr>
                      <w:r>
                        <w:rPr>
                          <w:rFonts w:hint="eastAsia"/>
                          <w:color w:val="D0CECE" w:themeColor="background2" w:themeShade="E6"/>
                        </w:rPr>
                        <w:t>（盖章）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</w:rPr>
        <w:t>部门（单位）：</w:t>
      </w:r>
      <w:r>
        <w:rPr>
          <w:rFonts w:hint="eastAsia"/>
          <w:sz w:val="28"/>
          <w:szCs w:val="28"/>
          <w:u w:val="single"/>
        </w:rPr>
        <w:t xml:space="preserve">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 xml:space="preserve">月 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</w:rPr>
        <w:t>日</w:t>
      </w:r>
    </w:p>
    <w:tbl>
      <w:tblPr>
        <w:tblStyle w:val="3"/>
        <w:tblW w:w="13925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2365"/>
        <w:gridCol w:w="3895"/>
        <w:gridCol w:w="3221"/>
        <w:gridCol w:w="1273"/>
        <w:gridCol w:w="2470"/>
      </w:tblGrid>
      <w:tr w14:paraId="1EE10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701" w:type="dxa"/>
            <w:vAlign w:val="center"/>
          </w:tcPr>
          <w:p w14:paraId="61839C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2365" w:type="dxa"/>
            <w:vAlign w:val="center"/>
          </w:tcPr>
          <w:p w14:paraId="348B4F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隐患类别</w:t>
            </w:r>
          </w:p>
        </w:tc>
        <w:tc>
          <w:tcPr>
            <w:tcW w:w="3895" w:type="dxa"/>
            <w:vAlign w:val="center"/>
          </w:tcPr>
          <w:p w14:paraId="6337AC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基本情况</w:t>
            </w:r>
          </w:p>
        </w:tc>
        <w:tc>
          <w:tcPr>
            <w:tcW w:w="3221" w:type="dxa"/>
            <w:vAlign w:val="center"/>
          </w:tcPr>
          <w:p w14:paraId="7BE9047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建议清理及整治措施</w:t>
            </w:r>
          </w:p>
        </w:tc>
        <w:tc>
          <w:tcPr>
            <w:tcW w:w="1273" w:type="dxa"/>
            <w:vAlign w:val="center"/>
          </w:tcPr>
          <w:p w14:paraId="146F1EE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挂账部门</w:t>
            </w:r>
          </w:p>
          <w:p w14:paraId="2C7880F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及负责人</w:t>
            </w:r>
          </w:p>
        </w:tc>
        <w:tc>
          <w:tcPr>
            <w:tcW w:w="2470" w:type="dxa"/>
            <w:vAlign w:val="center"/>
          </w:tcPr>
          <w:p w14:paraId="7FDC57B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14:paraId="0E250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701" w:type="dxa"/>
          </w:tcPr>
          <w:p w14:paraId="555BCDD5"/>
        </w:tc>
        <w:tc>
          <w:tcPr>
            <w:tcW w:w="2365" w:type="dxa"/>
          </w:tcPr>
          <w:p w14:paraId="73DAE8DE"/>
        </w:tc>
        <w:tc>
          <w:tcPr>
            <w:tcW w:w="3895" w:type="dxa"/>
          </w:tcPr>
          <w:p w14:paraId="781AAB54"/>
        </w:tc>
        <w:tc>
          <w:tcPr>
            <w:tcW w:w="3221" w:type="dxa"/>
          </w:tcPr>
          <w:p w14:paraId="4A99D765"/>
        </w:tc>
        <w:tc>
          <w:tcPr>
            <w:tcW w:w="1273" w:type="dxa"/>
          </w:tcPr>
          <w:p w14:paraId="3AC5C377"/>
        </w:tc>
        <w:tc>
          <w:tcPr>
            <w:tcW w:w="2470" w:type="dxa"/>
          </w:tcPr>
          <w:p w14:paraId="41BE72A0"/>
        </w:tc>
      </w:tr>
      <w:tr w14:paraId="5D1E5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701" w:type="dxa"/>
          </w:tcPr>
          <w:p w14:paraId="2DF1FAA9"/>
        </w:tc>
        <w:tc>
          <w:tcPr>
            <w:tcW w:w="2365" w:type="dxa"/>
          </w:tcPr>
          <w:p w14:paraId="292562B9"/>
        </w:tc>
        <w:tc>
          <w:tcPr>
            <w:tcW w:w="3895" w:type="dxa"/>
          </w:tcPr>
          <w:p w14:paraId="2199CA7B"/>
        </w:tc>
        <w:tc>
          <w:tcPr>
            <w:tcW w:w="3221" w:type="dxa"/>
          </w:tcPr>
          <w:p w14:paraId="459541AE"/>
        </w:tc>
        <w:tc>
          <w:tcPr>
            <w:tcW w:w="1273" w:type="dxa"/>
          </w:tcPr>
          <w:p w14:paraId="3930D9CF"/>
        </w:tc>
        <w:tc>
          <w:tcPr>
            <w:tcW w:w="2470" w:type="dxa"/>
          </w:tcPr>
          <w:p w14:paraId="58744556"/>
        </w:tc>
      </w:tr>
    </w:tbl>
    <w:p w14:paraId="38CACD8F">
      <w:pPr>
        <w:tabs>
          <w:tab w:val="left" w:pos="10557"/>
        </w:tabs>
        <w:spacing w:before="319" w:beforeLines="100"/>
        <w:rPr>
          <w:sz w:val="28"/>
          <w:szCs w:val="28"/>
        </w:rPr>
      </w:pPr>
      <w:r>
        <w:rPr>
          <w:rFonts w:hint="eastAsia"/>
          <w:sz w:val="28"/>
          <w:szCs w:val="28"/>
        </w:rPr>
        <w:t>部门（单位）党政负责人签字：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</w:rPr>
        <w:t xml:space="preserve">  填表人：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 xml:space="preserve">  联系电话：</w:t>
      </w:r>
      <w:r>
        <w:rPr>
          <w:rFonts w:hint="eastAsia"/>
          <w:sz w:val="28"/>
          <w:szCs w:val="28"/>
          <w:u w:val="single"/>
        </w:rPr>
        <w:t xml:space="preserve">                 </w:t>
      </w:r>
    </w:p>
    <w:p w14:paraId="7F0BFD7D"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填表说明：</w:t>
      </w:r>
    </w:p>
    <w:p w14:paraId="08CC8D63">
      <w:pPr>
        <w:numPr>
          <w:ilvl w:val="0"/>
          <w:numId w:val="1"/>
        </w:numPr>
        <w:ind w:firstLine="420" w:firstLineChars="200"/>
        <w:rPr>
          <w:rFonts w:ascii="楷体" w:hAnsi="楷体" w:eastAsia="楷体" w:cs="楷体"/>
          <w:szCs w:val="21"/>
        </w:rPr>
      </w:pPr>
      <w:r>
        <w:rPr>
          <w:rFonts w:hint="eastAsia" w:ascii="楷体" w:hAnsi="楷体" w:eastAsia="楷体" w:cs="楷体"/>
          <w:szCs w:val="21"/>
        </w:rPr>
        <w:t>隐患类别：1、消防隐患（含可燃材料加芯彩钢板设施）；2、交通隐患（含无人驾驶航空器）；3、自然灾害隐患；4、危化品隐患；5、生产安全隐患；6、校园及周边环境秩序突出问题；7、出租房屋隐患；8、其他隐患。</w:t>
      </w:r>
    </w:p>
    <w:p w14:paraId="4773A024">
      <w:pPr>
        <w:numPr>
          <w:ilvl w:val="0"/>
          <w:numId w:val="1"/>
        </w:numPr>
        <w:ind w:firstLine="420" w:firstLineChars="200"/>
        <w:rPr>
          <w:rFonts w:ascii="楷体" w:hAnsi="楷体" w:eastAsia="楷体" w:cs="楷体"/>
          <w:szCs w:val="21"/>
        </w:rPr>
      </w:pPr>
      <w:r>
        <w:rPr>
          <w:rFonts w:hint="eastAsia" w:ascii="楷体" w:hAnsi="楷体" w:eastAsia="楷体" w:cs="楷体"/>
          <w:szCs w:val="21"/>
        </w:rPr>
        <w:t>排查没有发现隐患，需“零填报”，表格空间不够，可另附页。</w:t>
      </w:r>
    </w:p>
    <w:p w14:paraId="1A672121">
      <w:pPr>
        <w:numPr>
          <w:ilvl w:val="0"/>
          <w:numId w:val="1"/>
        </w:numPr>
        <w:ind w:firstLine="420" w:firstLineChars="200"/>
        <w:rPr>
          <w:rFonts w:ascii="楷体" w:hAnsi="楷体" w:eastAsia="楷体" w:cs="楷体"/>
          <w:szCs w:val="21"/>
        </w:rPr>
      </w:pPr>
      <w:r>
        <w:rPr>
          <w:rFonts w:hint="eastAsia" w:ascii="楷体" w:hAnsi="楷体" w:eastAsia="楷体" w:cs="楷体"/>
          <w:szCs w:val="21"/>
        </w:rPr>
        <w:t>排查表纸质版需部门（单位）党政负责人签字盖公章后，报</w:t>
      </w:r>
      <w:r>
        <w:rPr>
          <w:rFonts w:hint="eastAsia" w:ascii="楷体" w:hAnsi="楷体" w:eastAsia="楷体" w:cs="楷体"/>
          <w:szCs w:val="21"/>
          <w:lang w:val="en-US" w:eastAsia="zh-CN"/>
        </w:rPr>
        <w:t>安稳处</w:t>
      </w:r>
      <w:r>
        <w:rPr>
          <w:rFonts w:hint="eastAsia" w:ascii="楷体" w:hAnsi="楷体" w:eastAsia="楷体" w:cs="楷体"/>
          <w:szCs w:val="21"/>
        </w:rPr>
        <w:t>（</w:t>
      </w:r>
      <w:r>
        <w:rPr>
          <w:rFonts w:hint="eastAsia" w:ascii="楷体" w:hAnsi="楷体" w:eastAsia="楷体" w:cs="楷体"/>
          <w:szCs w:val="21"/>
          <w:lang w:val="en-US" w:eastAsia="zh-CN"/>
        </w:rPr>
        <w:t>工匠楼</w:t>
      </w:r>
      <w:r>
        <w:rPr>
          <w:rFonts w:hint="eastAsia" w:ascii="楷体" w:hAnsi="楷体" w:eastAsia="楷体" w:cs="楷体"/>
          <w:szCs w:val="21"/>
        </w:rPr>
        <w:t>115室）巩家钰处，联系电话：</w:t>
      </w:r>
      <w:r>
        <w:rPr>
          <w:rFonts w:hint="eastAsia" w:ascii="楷体" w:hAnsi="楷体" w:eastAsia="楷体" w:cs="楷体"/>
          <w:szCs w:val="21"/>
          <w:lang w:val="en-US" w:eastAsia="zh-CN"/>
        </w:rPr>
        <w:t>6180</w:t>
      </w:r>
      <w:r>
        <w:rPr>
          <w:rFonts w:hint="eastAsia" w:ascii="楷体" w:hAnsi="楷体" w:eastAsia="楷体" w:cs="楷体"/>
          <w:szCs w:val="21"/>
        </w:rPr>
        <w:t>1119。</w:t>
      </w:r>
    </w:p>
    <w:p w14:paraId="6418FEB3">
      <w:pPr>
        <w:numPr>
          <w:ilvl w:val="0"/>
          <w:numId w:val="1"/>
        </w:numPr>
        <w:ind w:firstLine="420" w:firstLineChars="200"/>
        <w:rPr>
          <w:rFonts w:ascii="楷体" w:hAnsi="楷体" w:eastAsia="楷体" w:cs="楷体"/>
          <w:szCs w:val="21"/>
        </w:rPr>
      </w:pPr>
      <w:r>
        <w:rPr>
          <w:rFonts w:hint="eastAsia" w:ascii="楷体" w:hAnsi="楷体" w:eastAsia="楷体" w:cs="楷体"/>
          <w:szCs w:val="21"/>
        </w:rPr>
        <w:t>排查中存在安全隐患的部门（单位），同时将电子版发送至邮箱gjy@bgy.org.cn。</w:t>
      </w:r>
    </w:p>
    <w:sectPr>
      <w:pgSz w:w="16838" w:h="11906" w:orient="landscape"/>
      <w:pgMar w:top="1236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51CE4"/>
    <w:multiLevelType w:val="singleLevel"/>
    <w:tmpl w:val="5A151CE4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2M2ZlZWI1MDc4ZGQwZDVmNWVjODA4M2VkZDdiMjAifQ=="/>
  </w:docVars>
  <w:rsids>
    <w:rsidRoot w:val="661D6A4A"/>
    <w:rsid w:val="00052A6D"/>
    <w:rsid w:val="00156659"/>
    <w:rsid w:val="0039767C"/>
    <w:rsid w:val="004C605A"/>
    <w:rsid w:val="02287132"/>
    <w:rsid w:val="145134FC"/>
    <w:rsid w:val="163C15AB"/>
    <w:rsid w:val="19563FF1"/>
    <w:rsid w:val="36CD04D3"/>
    <w:rsid w:val="46F5451D"/>
    <w:rsid w:val="534A23D9"/>
    <w:rsid w:val="5EB273F5"/>
    <w:rsid w:val="661D6A4A"/>
    <w:rsid w:val="6B62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281</Words>
  <Characters>303</Characters>
  <Lines>3</Lines>
  <Paragraphs>1</Paragraphs>
  <TotalTime>2</TotalTime>
  <ScaleCrop>false</ScaleCrop>
  <LinksUpToDate>false</LinksUpToDate>
  <CharactersWithSpaces>404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2017-11-22T01:26:00Z</dcterms:created>
  <dc:creator>gjy</dc:creator>
  <cp:lastModifiedBy>亨子</cp:lastModifiedBy>
  <cp:lastPrinted>2017-11-22T02:39:00Z</cp:lastPrinted>
  <dcterms:modified xsi:type="dcterms:W3CDTF">2026-08-31T08:07:50Z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3593CC8DE2A144DB93C9A34CB61C4485</vt:lpwstr>
  </property>
  <property fmtid="{D5CDD505-2E9C-101B-9397-08002B2CF9AE}" pid="4" name="KSOTemplateDocerSaveRecord">
    <vt:lpwstr>eyJoZGlkIjoiMGE2M2ZlZWI1MDc4ZGQwZDVmNWVjODA4M2VkZDdiMjAiLCJ1c2VySWQiOiI1MDcwMTMxMTQifQ==</vt:lpwstr>
  </property>
</Properties>
</file>